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2"/>
        </w:rPr>
      </w:pPr>
      <w:r>
        <w:rPr>
          <w:rFonts w:hint="eastAsia" w:asciiTheme="majorEastAsia" w:hAnsiTheme="majorEastAsia" w:eastAsiaTheme="majorEastAsia"/>
          <w:b/>
          <w:sz w:val="32"/>
        </w:rPr>
        <w:t>风雨操场窗洞填充封闭施工做法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一、拆除现有防盗网及旧窗框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7樘：7.4*2.1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二、去除窗台粉刷层至砌块表面；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三、窗台水平中端凿除300宽砌体至地面正负零（900MM高）；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四、两侧框架柱植拉结筋2</w:t>
      </w:r>
      <w:r>
        <w:rPr>
          <w:rFonts w:cs="宋体" w:asciiTheme="minorEastAsia" w:hAnsiTheme="minorEastAsia"/>
          <w:kern w:val="0"/>
          <w:sz w:val="24"/>
          <w:szCs w:val="24"/>
        </w:rPr>
        <w:drawing>
          <wp:inline distT="0" distB="0" distL="0" distR="0">
            <wp:extent cx="227330" cy="257175"/>
            <wp:effectExtent l="19050" t="0" r="1160" b="0"/>
            <wp:docPr id="4" name="图片 4" descr="C:\Users\Administrator\AppData\Roaming\Tencent\Users\17847131\QQ\WinTemp\RichOle\PF@~%E%))3O9)BM`6DIT1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Roaming\Tencent\Users\17847131\QQ\WinTemp\RichOle\PF@~%E%))3O9)BM`6DIT1U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978" cy="25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 xml:space="preserve">8，采用化学植筋，深度不小于15D,间距500，（四排），两侧拉结筋连通； 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五、布设构造柱钢筋笼，受力钢筋4</w:t>
      </w:r>
      <w:r>
        <w:rPr>
          <w:rFonts w:cs="宋体" w:asciiTheme="minorEastAsia" w:hAnsiTheme="minorEastAsia"/>
          <w:kern w:val="0"/>
          <w:sz w:val="24"/>
          <w:szCs w:val="24"/>
        </w:rPr>
        <w:drawing>
          <wp:inline distT="0" distB="0" distL="0" distR="0">
            <wp:extent cx="227330" cy="257175"/>
            <wp:effectExtent l="19050" t="0" r="1160" b="0"/>
            <wp:docPr id="2" name="图片 4" descr="C:\Users\Administrator\AppData\Roaming\Tencent\Users\17847131\QQ\WinTemp\RichOle\PF@~%E%))3O9)BM`6DIT1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C:\Users\Administrator\AppData\Roaming\Tencent\Users\17847131\QQ\WinTemp\RichOle\PF@~%E%))3O9)BM`6DIT1U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978" cy="25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>12，上下植入相邻梁中（化学植筋），深度不小于15D，箍筋</w:t>
      </w: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227330" cy="257175"/>
            <wp:effectExtent l="19050" t="0" r="1160" b="0"/>
            <wp:docPr id="3" name="图片 4" descr="C:\Users\Administrator\AppData\Roaming\Tencent\Users\17847131\QQ\WinTemp\RichOle\PF@~%E%))3O9)BM`6DIT1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C:\Users\Administrator\AppData\Roaming\Tencent\Users\17847131\QQ\WinTemp\RichOle\PF@~%E%))3O9)BM`6DIT1U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978" cy="25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>8@200，注意连墙拉结筋与构造柱钢筋有效锚固；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六、眠砌填充墙，其中砌块强度不小于MU3.5，砂浆强度不小于M5，注意做好构造柱留马牙槎，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七、封闭模板，浇捣构造柱混凝土；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八、</w:t>
      </w:r>
      <w:r>
        <w:rPr>
          <w:rFonts w:hint="eastAsia" w:asciiTheme="minorEastAsia" w:hAnsiTheme="minorEastAsia"/>
          <w:sz w:val="24"/>
          <w:szCs w:val="24"/>
          <w:lang w:eastAsia="zh-CN"/>
        </w:rPr>
        <w:t>墙漆面积及外墙新作部分刷防水砂浆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九、面层深灰色</w:t>
      </w:r>
      <w:r>
        <w:rPr>
          <w:rFonts w:hint="eastAsia" w:asciiTheme="minorEastAsia" w:hAnsiTheme="minorEastAsia"/>
          <w:sz w:val="24"/>
          <w:szCs w:val="24"/>
          <w:lang w:eastAsia="zh-CN"/>
        </w:rPr>
        <w:t>乳胶漆；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十、</w:t>
      </w:r>
      <w:r>
        <w:rPr>
          <w:rFonts w:hint="eastAsia" w:asciiTheme="minorEastAsia" w:hAnsiTheme="minorEastAsia"/>
          <w:sz w:val="24"/>
          <w:szCs w:val="24"/>
          <w:lang w:eastAsia="zh-CN"/>
        </w:rPr>
        <w:t>新作加密加厚防盗网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7.4*2.5*8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775325" cy="3172460"/>
            <wp:effectExtent l="19050" t="0" r="0" b="0"/>
            <wp:docPr id="8" name="图片 8" descr="C:\Users\Administrator\AppData\Roaming\Tencent\Users\17847131\QQ\WinTemp\RichOle\6@@2Q3$KUZ`S[G8XPE(L[O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AppData\Roaming\Tencent\Users\17847131\QQ\WinTemp\RichOle\6@@2Q3$KUZ`S[G8XPE(L[OV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5802" cy="317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7C1F"/>
    <w:rsid w:val="001B58E9"/>
    <w:rsid w:val="00523202"/>
    <w:rsid w:val="005E7C1F"/>
    <w:rsid w:val="00B45D69"/>
    <w:rsid w:val="35846566"/>
    <w:rsid w:val="36611610"/>
    <w:rsid w:val="4BFB4968"/>
    <w:rsid w:val="4C4A7008"/>
    <w:rsid w:val="7C24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53</Words>
  <Characters>303</Characters>
  <Lines>2</Lines>
  <Paragraphs>1</Paragraphs>
  <TotalTime>244</TotalTime>
  <ScaleCrop>false</ScaleCrop>
  <LinksUpToDate>false</LinksUpToDate>
  <CharactersWithSpaces>355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2020-07-19T05:57:00Z</dcterms:created>
  <dc:creator>Microsoft</dc:creator>
  <cp:lastModifiedBy>Administrator</cp:lastModifiedBy>
  <dcterms:modified xsi:type="dcterms:W3CDTF">2020-07-21T02:24:53Z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